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0A" w:rsidRPr="0043030A" w:rsidRDefault="0043030A" w:rsidP="004303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</w:pPr>
      <w:r w:rsidRPr="0043030A">
        <w:rPr>
          <w:rFonts w:ascii="Verdana" w:eastAsia="Times New Roman" w:hAnsi="Verdana" w:cs="Times New Roman"/>
          <w:color w:val="000000"/>
          <w:sz w:val="27"/>
          <w:szCs w:val="27"/>
          <w:lang w:eastAsia="es-BO"/>
        </w:rPr>
        <w:t xml:space="preserve">Y pensar que fuimos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7"/>
          <w:szCs w:val="27"/>
          <w:lang w:eastAsia="es-BO"/>
        </w:rPr>
        <w:t>aymaras</w:t>
      </w:r>
      <w:proofErr w:type="spellEnd"/>
      <w:r w:rsidRPr="0043030A">
        <w:rPr>
          <w:rFonts w:ascii="Verdana" w:eastAsia="Times New Roman" w:hAnsi="Verdana" w:cs="Times New Roman"/>
          <w:color w:val="000000"/>
          <w:sz w:val="27"/>
          <w:szCs w:val="27"/>
          <w:lang w:eastAsia="es-BO"/>
        </w:rPr>
        <w:t> 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s-BO"/>
        </w:rPr>
        <w:t>La génesis olvidada de los pueblos del valle de Cochabamba</w:t>
      </w:r>
    </w:p>
    <w:p w:rsidR="0043030A" w:rsidRDefault="0043030A" w:rsidP="004303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BO"/>
        </w:rPr>
      </w:pPr>
    </w:p>
    <w:p w:rsidR="0043030A" w:rsidRDefault="0043030A" w:rsidP="004303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es-BO"/>
        </w:rPr>
      </w:pPr>
      <w:r w:rsidRPr="0043030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BO"/>
        </w:rPr>
        <w:t>Wilson García Mérida - wgm@bo.net</w:t>
      </w:r>
      <w:r w:rsidRPr="0043030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BO"/>
        </w:rPr>
        <w:br/>
      </w:r>
      <w:hyperlink r:id="rId5" w:history="1">
        <w:r w:rsidRPr="0043030A">
          <w:rPr>
            <w:rFonts w:ascii="Verdana" w:eastAsia="Times New Roman" w:hAnsi="Verdana" w:cs="Times New Roman"/>
            <w:i/>
            <w:iCs/>
            <w:color w:val="0000FF"/>
            <w:sz w:val="20"/>
            <w:szCs w:val="20"/>
            <w:lang w:eastAsia="es-BO"/>
          </w:rPr>
          <w:t>Rebelión</w:t>
        </w:r>
      </w:hyperlink>
    </w:p>
    <w:p w:rsidR="0043030A" w:rsidRPr="0043030A" w:rsidRDefault="0043030A" w:rsidP="004303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</w:pP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16 de septiembre de 2002</w:t>
      </w:r>
    </w:p>
    <w:p w:rsidR="0043030A" w:rsidRPr="0043030A" w:rsidRDefault="0043030A" w:rsidP="00430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BO"/>
        </w:rPr>
      </w:pP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Cochabamba fue en su pasado no tan remoto un pueblo cerradamente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aymara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, donde según una génesis olvidada el hombre nació fruto de un árbol llamado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kewiña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. De acuerdo a esta concepción andina de la evolución, el hombre desciende de ese árbol llamado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kewiña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. Los dioses y sus mujeres, las diosas, derramaron sus fértiles semillas en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pleistocénicos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bosques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kewiñales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, como aquellos que aún existen en las serranías del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Tunari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. 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  <w:t>***** 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  <w:t xml:space="preserve">Al promediar el siglo XV de nuestra era, este mundo andino poblado por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kewiñas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fue escenario febril de dos naciones en pugna, de dos proyectos marcados por la dialéctica de la historia: Las repúblicas Colla del pueblo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aymara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que habían heredado la concepción comunitaria y politeísta del extinguido Tiahuanaco, y el imperio Inca del pueblo quechua que se hallaba en una etapa activa de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expansión y 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centralización política y de constitución estatal al influjo de una tendencia monoteísta. 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  <w:t>***** 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  <w:t>Eran dos procesos paralelos, de origen común, pero diferenciados por la dinámica azarosa del desarrollo de las fuerzas productivas. 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  <w:t>***** 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  <w:t xml:space="preserve">Los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aymaras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del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Collasuyo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se resistían a ser sometidos por el centralismo del Estado Inca: luchaban por conservar su organización económica y social con rasgos aún matriarcales rigiéndose por divinidades masculinas y femeninas, sustentando instituciones fundamentales como el ayllu y el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ayni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donde los conceptos de producción comunitaria y reciprocidad laboral determinaban las características de la vida pública y privada. 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  <w:t>***** 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  <w:t xml:space="preserve">Los quechuas del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eje Quito-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Cuzco incaico, en cambio, pretendían dar el salto cualitativo del comunismo primitivo hacia un "socialismo de Estado" bajo la centralidad teocrática del dios Inti y su hijo directo el Inca. Este proyecto dinástico propendía a la expropiación del excedente en un proceso de formación de castas y división clasista del trabajo. 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  <w:t>*****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lastRenderedPageBreak/>
        <w:br/>
        <w:t xml:space="preserve">La expansión monoteísta y militarista del imperio incaico tropezó con una fuerte resistencia civil y religiosa del pueblo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aymara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, cuya fortaleza radicaba en su sólida organización comunitaria protegida por mil dioses y diosas de la fertilidad. 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  <w:t>*****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  <w:t xml:space="preserve">El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Collasuyo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aymara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abarcaba una vasta extensión de señoríos como los Canas, Collas,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Canchis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,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Lapacas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y Callahuayas al norte del Lago Titicaca, y por el sur los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Pacajes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, Charcas, Soras,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Chuis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, Carangas,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Quillacas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,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Urus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,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Chipayas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,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Yamparaes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,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Caracotas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y Chichas que atravesaban los actuales territorios bolivianos de La Paz, Cochabamba, Oruro y Potosí, además de los territorios norte de Argentina y Chile. 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  <w:t>*****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  <w:t xml:space="preserve">Los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aymaras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Soras por ejemplo, informa Teresa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Gisbert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, "poseían un extenso territorio que abarcaba la actual comunidad de Paria, llegando hasta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Sipe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Sipe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y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Tapacarí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. Otro grupo, los Charcas, abarcaba una superficie de 30.000 kilómetros cuadrados incluyendo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Sacaca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, Chayanta,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Tiquipaya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, Tomata,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Macari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,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Kanata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y Santiago de El Paso". Otras zonas del valle cochabambino eran habitadas por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aymaras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Chuis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y Cotas, tan indomables como los Soras y Charcas. ***** </w:t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br/>
      </w:r>
      <w:r w:rsidR="002A7419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En 144</w:t>
      </w:r>
      <w:bookmarkStart w:id="0" w:name="_GoBack"/>
      <w:bookmarkEnd w:id="0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0 el dominio quechua se circunscribía no más que a Cuzco y Quito. Así que para conquistarnos (apenas 30 años antes de la invasión española que extirpó sangrientamente esta memoria), los incas tuvieron que cruzar el Titicaca y el dios Inti debió pactar humildemente con las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pachamamas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aymaras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 xml:space="preserve"> fundando, en los ayllus más devotos y fértiles, ciudadelas-santuarios llamadas "</w:t>
      </w:r>
      <w:proofErr w:type="spellStart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llajtas</w:t>
      </w:r>
      <w:proofErr w:type="spellEnd"/>
      <w:r w:rsidRPr="0043030A">
        <w:rPr>
          <w:rFonts w:ascii="Verdana" w:eastAsia="Times New Roman" w:hAnsi="Verdana" w:cs="Times New Roman"/>
          <w:color w:val="000000"/>
          <w:sz w:val="20"/>
          <w:szCs w:val="20"/>
          <w:lang w:eastAsia="es-BO"/>
        </w:rPr>
        <w:t>". </w:t>
      </w:r>
    </w:p>
    <w:p w:rsidR="00D64A8A" w:rsidRDefault="00D64A8A"/>
    <w:sectPr w:rsidR="00D64A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0A"/>
    <w:rsid w:val="002A7419"/>
    <w:rsid w:val="0043030A"/>
    <w:rsid w:val="00D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belio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2017-03-22T15:48:00Z</dcterms:created>
  <dcterms:modified xsi:type="dcterms:W3CDTF">2017-03-22T16:21:00Z</dcterms:modified>
</cp:coreProperties>
</file>